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1564"/>
        <w:gridCol w:w="1718"/>
        <w:gridCol w:w="2028"/>
        <w:gridCol w:w="1507"/>
      </w:tblGrid>
      <w:tr w:rsidR="00706D32" w:rsidRPr="00706D32" w14:paraId="081DB529" w14:textId="77777777" w:rsidTr="00706D32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8C295" w14:textId="77777777" w:rsidR="00706D32" w:rsidRPr="00706D32" w:rsidRDefault="00706D32" w:rsidP="00706D32">
            <w:pPr>
              <w:pBdr>
                <w:top w:val="single" w:sz="6" w:space="17" w:color="D9D9D9"/>
                <w:left w:val="single" w:sz="6" w:space="12" w:color="D9D9D9"/>
                <w:right w:val="single" w:sz="6" w:space="12" w:color="D9D9D9"/>
              </w:pBdr>
              <w:spacing w:after="0" w:line="303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2020-21 SAT Administration Dates and Deadlines</w:t>
            </w:r>
          </w:p>
        </w:tc>
      </w:tr>
      <w:tr w:rsidR="00706D32" w:rsidRPr="00706D32" w14:paraId="149A5AEE" w14:textId="77777777" w:rsidTr="00706D32">
        <w:trPr>
          <w:tblHeader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BB9000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SAT Date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90535A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SAT Subject Tests Available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DA6734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Registration Deadline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B628FA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Late Registration Deadline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4EFF05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Deadline for Changes</w:t>
            </w:r>
          </w:p>
        </w:tc>
        <w:bookmarkStart w:id="0" w:name="_GoBack"/>
        <w:bookmarkEnd w:id="0"/>
      </w:tr>
      <w:tr w:rsidR="00706D32" w:rsidRPr="00706D32" w14:paraId="4E5533B4" w14:textId="77777777" w:rsidTr="00706D3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9F1689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August 29, 2020</w:t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6" w:tgtFrame="_blank" w:tooltip="[Opens in New Window] " w:history="1">
              <w:r w:rsidRPr="00706D32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30307A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hyperlink r:id="rId7" w:tgtFrame="_blank" w:tooltip="[Opens in New Window] " w:history="1">
              <w:r w:rsidRPr="00706D32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t>See SAT Subject Tests available on this date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C0A6B1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July 31, 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C7A8BF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August 11, 2020 (for mailed registrations)</w:t>
            </w:r>
          </w:p>
          <w:p w14:paraId="60A1760F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August 18, 2020 (for registrations made online or by phone)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3B1303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August 18, 2020</w:t>
            </w:r>
          </w:p>
        </w:tc>
      </w:tr>
      <w:tr w:rsidR="00706D32" w:rsidRPr="00706D32" w14:paraId="3DBE3A06" w14:textId="77777777" w:rsidTr="00706D3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AD6386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September 26, 2020</w:t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8" w:tgtFrame="_blank" w:tooltip="[Opens in New Window] " w:history="1">
              <w:r w:rsidRPr="00706D32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CFCB11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SAT Subject Tests not offered on this date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AE3EA4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August 26, 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A5EFE6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September 15, 2020 (for registrations made online or by phone)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F1079F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September 15, 2020</w:t>
            </w:r>
          </w:p>
        </w:tc>
      </w:tr>
      <w:tr w:rsidR="00706D32" w:rsidRPr="00706D32" w14:paraId="272C2D94" w14:textId="77777777" w:rsidTr="00706D3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C4DB29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October 3, 2020</w:t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9" w:tgtFrame="_blank" w:tooltip="[Opens in New Window] " w:history="1">
              <w:r w:rsidRPr="00706D32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188BB6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hyperlink r:id="rId10" w:tgtFrame="_blank" w:tooltip="[Opens in New Window] " w:history="1">
              <w:r w:rsidRPr="00706D32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t>See SAT Subject Tests available on this date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B49A76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September 4, 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96766F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September 15, 2020 (for mailed registrations)</w:t>
            </w:r>
          </w:p>
          <w:p w14:paraId="2A4A6ACD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September 22, 2020 (for registrations made online or by phone)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FF239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September 22, 2020</w:t>
            </w:r>
          </w:p>
        </w:tc>
      </w:tr>
      <w:tr w:rsidR="00706D32" w:rsidRPr="00706D32" w14:paraId="6BDE9CB9" w14:textId="77777777" w:rsidTr="00706D3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DD5B6F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November 7, 2020</w:t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11" w:tgtFrame="_blank" w:tooltip="[Opens in New Window] " w:history="1">
              <w:r w:rsidRPr="00706D32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0994E8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hyperlink r:id="rId12" w:tgtFrame="_blank" w:tooltip="[Opens in New Window] " w:history="1">
              <w:r w:rsidRPr="00706D32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t xml:space="preserve">See SAT Subject Tests </w:t>
              </w:r>
              <w:r w:rsidRPr="00706D32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lastRenderedPageBreak/>
                <w:t>available on this date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A24B1E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lastRenderedPageBreak/>
              <w:t>October 7, 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2898A3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October 20, 2020 (for mailed registrations)</w:t>
            </w:r>
          </w:p>
          <w:p w14:paraId="2A747DC8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lastRenderedPageBreak/>
              <w:t>October 27, 2020 (for registrations made online or by phone)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0A2FF5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lastRenderedPageBreak/>
              <w:t>October 27, 2020</w:t>
            </w:r>
          </w:p>
        </w:tc>
      </w:tr>
      <w:tr w:rsidR="00706D32" w:rsidRPr="00706D32" w14:paraId="5FF0FDBD" w14:textId="77777777" w:rsidTr="00706D3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2F536D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December 5, 2020</w:t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13" w:tgtFrame="_blank" w:tooltip="[Opens in New Window] " w:history="1">
              <w:r w:rsidRPr="00706D32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A05DED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hyperlink r:id="rId14" w:tgtFrame="_blank" w:tooltip="[Opens in New Window] " w:history="1">
              <w:r w:rsidRPr="00706D32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t>See SAT Subject Tests available on this date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404B6D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November 5, 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9A7807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November 17, 2020 (for mailed registrations)</w:t>
            </w:r>
          </w:p>
          <w:p w14:paraId="14FB7FCF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November 24, 2020 (for registrations made online or by phone)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62E4D2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November 24, 2020</w:t>
            </w:r>
          </w:p>
        </w:tc>
      </w:tr>
      <w:tr w:rsidR="00706D32" w:rsidRPr="00706D32" w14:paraId="72FE476E" w14:textId="77777777" w:rsidTr="00706D3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43375E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March 13, 2021</w:t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15" w:tgtFrame="_blank" w:tooltip="[Opens in New Window] " w:history="1">
              <w:r w:rsidRPr="00706D32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AFE6B8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SAT Subject Tests not offered on this date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32E4F5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February 12, 2021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8642BF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February 23, 2021 (for mailed registrations)</w:t>
            </w:r>
          </w:p>
          <w:p w14:paraId="23BB9EFC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March 2, 2021 (for registrations made online or by phone)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CEFE4A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March 2, 2021</w:t>
            </w:r>
          </w:p>
        </w:tc>
      </w:tr>
      <w:tr w:rsidR="00706D32" w:rsidRPr="00706D32" w14:paraId="5A6526A6" w14:textId="77777777" w:rsidTr="00706D3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072C31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May 8, 2021</w:t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16" w:tgtFrame="_blank" w:tooltip="[Opens in New Window] " w:history="1">
              <w:r w:rsidRPr="00706D32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371690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hyperlink r:id="rId17" w:tgtFrame="_blank" w:tooltip="[Opens in New Window] " w:history="1">
              <w:r w:rsidRPr="00706D32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t>See SAT Subject Tests available on this date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696615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April 8, 2021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7E1052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April 20, 2021 (for mailed registrations)</w:t>
            </w:r>
          </w:p>
          <w:p w14:paraId="4F44C15A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April 27, 2021 (for registrations made online or by phone)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BA6FF1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April 27, 2021</w:t>
            </w:r>
          </w:p>
        </w:tc>
      </w:tr>
      <w:tr w:rsidR="00706D32" w:rsidRPr="00706D32" w14:paraId="5FFEEF49" w14:textId="77777777" w:rsidTr="00706D3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88DAF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June 5, 2021</w:t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18" w:tgtFrame="_blank" w:tooltip="[Opens in New Window] " w:history="1">
              <w:r w:rsidRPr="00706D32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B07B8C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hyperlink r:id="rId19" w:tgtFrame="_blank" w:tooltip="[Opens in New Window] " w:history="1">
              <w:r w:rsidRPr="00706D32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t>See SAT Subject Tests available on this date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805ED6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May 6, 2021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C2FB54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May 18, 2021 (for mailed registrations)</w:t>
            </w:r>
          </w:p>
          <w:p w14:paraId="7D309935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May 26, 2021 (for registrations made online or by phone)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728256" w14:textId="77777777" w:rsidR="00706D32" w:rsidRPr="00706D32" w:rsidRDefault="00706D32" w:rsidP="00706D32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706D32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May 26, 202</w:t>
            </w:r>
          </w:p>
        </w:tc>
      </w:tr>
    </w:tbl>
    <w:p w14:paraId="522EBFC0" w14:textId="77777777" w:rsidR="004E1C34" w:rsidRDefault="004E1C34"/>
    <w:sectPr w:rsidR="004E1C3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3AB5" w14:textId="77777777" w:rsidR="00482840" w:rsidRDefault="00482840" w:rsidP="00706D32">
      <w:pPr>
        <w:spacing w:after="0" w:line="240" w:lineRule="auto"/>
      </w:pPr>
      <w:r>
        <w:separator/>
      </w:r>
    </w:p>
  </w:endnote>
  <w:endnote w:type="continuationSeparator" w:id="0">
    <w:p w14:paraId="6686D51A" w14:textId="77777777" w:rsidR="00482840" w:rsidRDefault="00482840" w:rsidP="0070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BBF60" w14:textId="77777777" w:rsidR="00482840" w:rsidRDefault="00482840" w:rsidP="00706D32">
      <w:pPr>
        <w:spacing w:after="0" w:line="240" w:lineRule="auto"/>
      </w:pPr>
      <w:r>
        <w:separator/>
      </w:r>
    </w:p>
  </w:footnote>
  <w:footnote w:type="continuationSeparator" w:id="0">
    <w:p w14:paraId="3ADCD181" w14:textId="77777777" w:rsidR="00482840" w:rsidRDefault="00482840" w:rsidP="0070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4C93" w14:textId="012B3A44" w:rsidR="00706D32" w:rsidRDefault="00706D32">
    <w:pPr>
      <w:pStyle w:val="Header"/>
    </w:pPr>
    <w:r>
      <w:rPr>
        <w:rFonts w:ascii="Arial" w:hAnsi="Arial" w:cs="Arial"/>
        <w:color w:val="505050"/>
        <w:sz w:val="29"/>
        <w:szCs w:val="29"/>
        <w:shd w:val="clear" w:color="auto" w:fill="FFFFFF"/>
      </w:rPr>
      <w:t>2020-21 SAT Administration Dates and Deadlines</w:t>
    </w:r>
  </w:p>
  <w:p w14:paraId="32D40396" w14:textId="77777777" w:rsidR="00706D32" w:rsidRDefault="00706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32"/>
    <w:rsid w:val="00482840"/>
    <w:rsid w:val="004E1C34"/>
    <w:rsid w:val="0070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EE1A"/>
  <w15:chartTrackingRefBased/>
  <w15:docId w15:val="{631CBBCD-DCE5-4802-B954-71A8351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32"/>
  </w:style>
  <w:style w:type="paragraph" w:styleId="Footer">
    <w:name w:val="footer"/>
    <w:basedOn w:val="Normal"/>
    <w:link w:val="FooterChar"/>
    <w:uiPriority w:val="99"/>
    <w:unhideWhenUsed/>
    <w:rsid w:val="00706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collegeboard.org/login/login?idp=ECL&amp;appId=115&amp;DURL=https://nsat.collegeboard.org/satweb/login.jsp" TargetMode="External"/><Relationship Id="rId13" Type="http://schemas.openxmlformats.org/officeDocument/2006/relationships/hyperlink" Target="https://account.collegeboard.org/login/login?idp=ECL&amp;appId=115&amp;DURL=https://nsat.collegeboard.org/satweb/login.jsp" TargetMode="External"/><Relationship Id="rId18" Type="http://schemas.openxmlformats.org/officeDocument/2006/relationships/hyperlink" Target="https://account.collegeboard.org/login/login?idp=ECL&amp;appId=115&amp;DURL=https://nsat.collegeboard.org/satweb/login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ollegereadiness.collegeboard.org/sat-subject-tests/register/test-dates-deadlines" TargetMode="External"/><Relationship Id="rId12" Type="http://schemas.openxmlformats.org/officeDocument/2006/relationships/hyperlink" Target="https://collegereadiness.collegeboard.org/sat-subject-tests/register/test-dates-deadlines" TargetMode="External"/><Relationship Id="rId17" Type="http://schemas.openxmlformats.org/officeDocument/2006/relationships/hyperlink" Target="https://collegereadiness.collegeboard.org/sat-subject-tests/register/test-dates-deadlin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count.collegeboard.org/login/login?idp=ECL&amp;appId=115&amp;DURL=https://nsat.collegeboard.org/satweb/login.jsp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ccount.collegeboard.org/login/login?idp=ECL&amp;appId=115&amp;DURL=https://nsat.collegeboard.org/satweb/login.jsp" TargetMode="External"/><Relationship Id="rId11" Type="http://schemas.openxmlformats.org/officeDocument/2006/relationships/hyperlink" Target="https://account.collegeboard.org/login/login?idp=ECL&amp;appId=115&amp;DURL=https://nsat.collegeboard.org/satweb/login.js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ccount.collegeboard.org/login/login?idp=ECL&amp;appId=115&amp;DURL=https://nsat.collegeboard.org/satweb/login.jsp" TargetMode="External"/><Relationship Id="rId10" Type="http://schemas.openxmlformats.org/officeDocument/2006/relationships/hyperlink" Target="https://collegereadiness.collegeboard.org/sat-subject-tests/register/test-dates-deadlines" TargetMode="External"/><Relationship Id="rId19" Type="http://schemas.openxmlformats.org/officeDocument/2006/relationships/hyperlink" Target="https://collegereadiness.collegeboard.org/sat-subject-tests/register/test-dates-deadlin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ccount.collegeboard.org/login/login?idp=ECL&amp;appId=115&amp;DURL=https://nsat.collegeboard.org/satweb/login.jsp" TargetMode="External"/><Relationship Id="rId14" Type="http://schemas.openxmlformats.org/officeDocument/2006/relationships/hyperlink" Target="https://collegereadiness.collegeboard.org/sat-subject-tests/register/test-dates-deadlin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1</cp:revision>
  <dcterms:created xsi:type="dcterms:W3CDTF">2020-06-15T18:24:00Z</dcterms:created>
  <dcterms:modified xsi:type="dcterms:W3CDTF">2020-06-15T18:26:00Z</dcterms:modified>
</cp:coreProperties>
</file>